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EE3" w:rsidRDefault="005035D8" w:rsidP="005035D8">
      <w:pPr>
        <w:pStyle w:val="1"/>
        <w:jc w:val="center"/>
      </w:pPr>
      <w:r w:rsidRPr="005035D8">
        <w:rPr>
          <w:rFonts w:hint="eastAsia"/>
        </w:rPr>
        <w:t>电子货架</w:t>
      </w:r>
      <w:r w:rsidRPr="005035D8">
        <w:rPr>
          <w:rFonts w:hint="eastAsia"/>
        </w:rPr>
        <w:t>API</w:t>
      </w:r>
      <w:r w:rsidRPr="005035D8">
        <w:rPr>
          <w:rFonts w:hint="eastAsia"/>
        </w:rPr>
        <w:t>使用说明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4959ED" w:rsidTr="004959ED">
        <w:tc>
          <w:tcPr>
            <w:tcW w:w="2074" w:type="dxa"/>
          </w:tcPr>
          <w:p w:rsidR="004959ED" w:rsidRDefault="004959ED" w:rsidP="004959ED">
            <w:pPr>
              <w:jc w:val="center"/>
            </w:pPr>
            <w:r>
              <w:rPr>
                <w:rFonts w:hint="eastAsia"/>
              </w:rPr>
              <w:t>版本</w:t>
            </w: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  <w:r>
              <w:rPr>
                <w:rFonts w:hint="eastAsia"/>
              </w:rPr>
              <w:t>说明</w:t>
            </w: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  <w:r>
              <w:rPr>
                <w:rFonts w:hint="eastAsia"/>
              </w:rPr>
              <w:t>修改</w:t>
            </w:r>
            <w:r>
              <w:t>人员</w:t>
            </w: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  <w:r>
              <w:rPr>
                <w:rFonts w:hint="eastAsia"/>
              </w:rPr>
              <w:t>修改</w:t>
            </w:r>
            <w:r>
              <w:t>时间</w:t>
            </w:r>
          </w:p>
        </w:tc>
      </w:tr>
      <w:tr w:rsidR="004959ED" w:rsidTr="004959ED">
        <w:tc>
          <w:tcPr>
            <w:tcW w:w="2074" w:type="dxa"/>
          </w:tcPr>
          <w:p w:rsidR="004959ED" w:rsidRDefault="004959ED" w:rsidP="004959ED">
            <w:pPr>
              <w:jc w:val="center"/>
            </w:pPr>
            <w:r>
              <w:rPr>
                <w:rFonts w:hint="eastAsia"/>
              </w:rPr>
              <w:t>V</w:t>
            </w:r>
            <w:r>
              <w:t>1.0</w:t>
            </w: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  <w:r>
              <w:rPr>
                <w:rFonts w:hint="eastAsia"/>
              </w:rPr>
              <w:t>新增</w:t>
            </w:r>
          </w:p>
        </w:tc>
        <w:tc>
          <w:tcPr>
            <w:tcW w:w="2074" w:type="dxa"/>
          </w:tcPr>
          <w:p w:rsidR="004959ED" w:rsidRDefault="000D5FDD" w:rsidP="004959ED">
            <w:pPr>
              <w:jc w:val="center"/>
            </w:pPr>
            <w:r>
              <w:rPr>
                <w:rFonts w:hint="eastAsia"/>
              </w:rPr>
              <w:t>张慧纯</w:t>
            </w:r>
            <w:bookmarkStart w:id="0" w:name="_GoBack"/>
            <w:bookmarkEnd w:id="0"/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  <w:r>
              <w:rPr>
                <w:rFonts w:hint="eastAsia"/>
              </w:rPr>
              <w:t>20171019</w:t>
            </w:r>
          </w:p>
        </w:tc>
      </w:tr>
      <w:tr w:rsidR="004959ED" w:rsidTr="004959ED"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</w:tr>
      <w:tr w:rsidR="004959ED" w:rsidTr="004959ED"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</w:tr>
      <w:tr w:rsidR="004959ED" w:rsidTr="004959ED"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</w:tr>
      <w:tr w:rsidR="004959ED" w:rsidTr="004959ED"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</w:tr>
      <w:tr w:rsidR="004959ED" w:rsidTr="004959ED"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</w:tr>
      <w:tr w:rsidR="004959ED" w:rsidTr="004959ED"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</w:tr>
      <w:tr w:rsidR="004959ED" w:rsidTr="004959ED"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  <w:tc>
          <w:tcPr>
            <w:tcW w:w="2074" w:type="dxa"/>
          </w:tcPr>
          <w:p w:rsidR="004959ED" w:rsidRDefault="004959ED" w:rsidP="004959ED">
            <w:pPr>
              <w:jc w:val="center"/>
            </w:pPr>
          </w:p>
        </w:tc>
      </w:tr>
    </w:tbl>
    <w:p w:rsidR="00D017CC" w:rsidRDefault="00D017CC" w:rsidP="005035D8"/>
    <w:p w:rsidR="00D017CC" w:rsidRDefault="00D017CC" w:rsidP="00D017CC">
      <w:r>
        <w:br w:type="page"/>
      </w:r>
    </w:p>
    <w:p w:rsidR="005035D8" w:rsidRDefault="000D1E11" w:rsidP="000D1E11">
      <w:pPr>
        <w:pStyle w:val="2"/>
      </w:pPr>
      <w:r>
        <w:rPr>
          <w:rFonts w:hint="eastAsia"/>
        </w:rPr>
        <w:lastRenderedPageBreak/>
        <w:t>一</w:t>
      </w:r>
      <w:r>
        <w:t>、</w:t>
      </w:r>
      <w:r w:rsidR="00D017CC">
        <w:t>体系</w:t>
      </w:r>
      <w:r w:rsidR="00D017CC">
        <w:rPr>
          <w:rFonts w:hint="eastAsia"/>
        </w:rPr>
        <w:t>结构</w:t>
      </w:r>
      <w:r w:rsidR="00D017CC">
        <w:t>说明</w:t>
      </w:r>
    </w:p>
    <w:p w:rsidR="0069693E" w:rsidRDefault="0069693E" w:rsidP="0069693E">
      <w:pPr>
        <w:pStyle w:val="a4"/>
        <w:ind w:left="420" w:firstLineChars="0" w:firstLine="0"/>
      </w:pPr>
    </w:p>
    <w:p w:rsidR="0069693E" w:rsidRDefault="0069693E" w:rsidP="0069693E">
      <w:pPr>
        <w:pStyle w:val="a4"/>
        <w:ind w:left="420" w:firstLineChars="0" w:firstLine="0"/>
      </w:pPr>
      <w:r>
        <w:object w:dxaOrig="14263" w:dyaOrig="91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8.05pt;height:266.5pt" o:ole="">
            <v:imagedata r:id="rId6" o:title=""/>
          </v:shape>
          <o:OLEObject Type="Embed" ProgID="Visio.Drawing.15" ShapeID="_x0000_i1025" DrawAspect="Content" ObjectID="_1619522275" r:id="rId7"/>
        </w:object>
      </w:r>
      <w:r>
        <w:rPr>
          <w:rFonts w:hint="eastAsia"/>
        </w:rPr>
        <w:t>说明</w:t>
      </w:r>
      <w:r>
        <w:t>：系统采用三层架构，使用</w:t>
      </w:r>
      <w:r>
        <w:t>SOA</w:t>
      </w:r>
      <w:r>
        <w:rPr>
          <w:rFonts w:hint="eastAsia"/>
        </w:rPr>
        <w:t>技术</w:t>
      </w:r>
      <w:r>
        <w:t>进行互联</w:t>
      </w:r>
      <w:r>
        <w:rPr>
          <w:rFonts w:hint="eastAsia"/>
        </w:rPr>
        <w:t>，</w:t>
      </w:r>
      <w:r>
        <w:t>平台基于</w:t>
      </w:r>
      <w:r>
        <w:rPr>
          <w:rFonts w:hint="eastAsia"/>
        </w:rPr>
        <w:t>.NET</w:t>
      </w:r>
      <w:r>
        <w:t xml:space="preserve"> </w:t>
      </w:r>
      <w:r>
        <w:rPr>
          <w:rFonts w:hint="eastAsia"/>
        </w:rPr>
        <w:t>Framework</w:t>
      </w:r>
      <w:r>
        <w:rPr>
          <w:rFonts w:hint="eastAsia"/>
        </w:rPr>
        <w:t>平台</w:t>
      </w:r>
      <w:r w:rsidR="001F49DA">
        <w:rPr>
          <w:rFonts w:hint="eastAsia"/>
        </w:rPr>
        <w:t>，</w:t>
      </w:r>
      <w:r w:rsidR="001F49DA">
        <w:t>使用</w:t>
      </w:r>
      <w:r w:rsidR="001F49DA">
        <w:t>C#</w:t>
      </w:r>
      <w:r w:rsidR="001F49DA">
        <w:rPr>
          <w:rFonts w:hint="eastAsia"/>
        </w:rPr>
        <w:t>编写</w:t>
      </w:r>
      <w:r>
        <w:t>。</w:t>
      </w:r>
      <w:r w:rsidR="001C15E8">
        <w:rPr>
          <w:rFonts w:hint="eastAsia"/>
        </w:rPr>
        <w:t>平台</w:t>
      </w:r>
      <w:r w:rsidR="001C15E8">
        <w:t>已封装好</w:t>
      </w:r>
      <w:r w:rsidR="001C15E8">
        <w:t>DLL</w:t>
      </w:r>
      <w:r w:rsidR="001C15E8">
        <w:t>可供直接调用</w:t>
      </w:r>
      <w:r w:rsidR="001C15E8">
        <w:rPr>
          <w:rFonts w:hint="eastAsia"/>
        </w:rPr>
        <w:t>,</w:t>
      </w:r>
      <w:r w:rsidR="001C15E8">
        <w:rPr>
          <w:rFonts w:hint="eastAsia"/>
        </w:rPr>
        <w:t>如非</w:t>
      </w:r>
      <w:r w:rsidR="001C15E8">
        <w:rPr>
          <w:rFonts w:hint="eastAsia"/>
        </w:rPr>
        <w:t>.NET</w:t>
      </w:r>
      <w:r w:rsidR="001C15E8">
        <w:rPr>
          <w:rFonts w:hint="eastAsia"/>
        </w:rPr>
        <w:t>平台</w:t>
      </w:r>
      <w:r w:rsidR="001C15E8">
        <w:t>,</w:t>
      </w:r>
      <w:r w:rsidR="001C15E8">
        <w:rPr>
          <w:rFonts w:hint="eastAsia"/>
        </w:rPr>
        <w:t>可以</w:t>
      </w:r>
      <w:r w:rsidR="001C15E8">
        <w:t>引用服务端的</w:t>
      </w:r>
      <w:r w:rsidR="001C15E8">
        <w:rPr>
          <w:rFonts w:hint="eastAsia"/>
        </w:rPr>
        <w:t>地址</w:t>
      </w:r>
      <w:r w:rsidR="001C15E8">
        <w:rPr>
          <w:rFonts w:hint="eastAsia"/>
        </w:rPr>
        <w:t>,</w:t>
      </w:r>
      <w:r w:rsidR="001C15E8">
        <w:rPr>
          <w:rFonts w:hint="eastAsia"/>
        </w:rPr>
        <w:t>生成</w:t>
      </w:r>
      <w:r w:rsidR="001C15E8">
        <w:t>自己平台的代理。</w:t>
      </w:r>
    </w:p>
    <w:p w:rsidR="0069693E" w:rsidRDefault="00A84D20" w:rsidP="00A84D20">
      <w:pPr>
        <w:pStyle w:val="2"/>
      </w:pPr>
      <w:r>
        <w:rPr>
          <w:rFonts w:hint="eastAsia"/>
        </w:rPr>
        <w:t>二</w:t>
      </w:r>
      <w:r>
        <w:t>、使用配置</w:t>
      </w:r>
    </w:p>
    <w:p w:rsidR="0069693E" w:rsidRDefault="00A84D20" w:rsidP="00A84D20">
      <w:pPr>
        <w:pStyle w:val="3"/>
      </w:pPr>
      <w:r>
        <w:rPr>
          <w:rFonts w:hint="eastAsia"/>
        </w:rPr>
        <w:t>1.</w:t>
      </w:r>
      <w:r>
        <w:rPr>
          <w:rFonts w:hint="eastAsia"/>
        </w:rPr>
        <w:t>初始化</w:t>
      </w:r>
      <w:r>
        <w:t>货架：</w:t>
      </w:r>
    </w:p>
    <w:p w:rsidR="00A84D20" w:rsidRDefault="00A84D20" w:rsidP="00A84D20">
      <w:pPr>
        <w:pStyle w:val="a4"/>
        <w:ind w:left="420" w:firstLineChars="0" w:firstLine="0"/>
        <w:jc w:val="center"/>
      </w:pPr>
      <w:r>
        <w:rPr>
          <w:noProof/>
        </w:rPr>
        <w:drawing>
          <wp:inline distT="0" distB="0" distL="0" distR="0" wp14:anchorId="28C3ADD9" wp14:editId="4DB2D728">
            <wp:extent cx="3442771" cy="1876406"/>
            <wp:effectExtent l="0" t="0" r="571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50850" cy="188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D20" w:rsidRDefault="00A84D20" w:rsidP="00A84D20">
      <w:pPr>
        <w:pStyle w:val="a4"/>
        <w:ind w:left="420" w:firstLineChars="0" w:firstLine="0"/>
      </w:pPr>
      <w:r>
        <w:rPr>
          <w:rFonts w:hint="eastAsia"/>
        </w:rPr>
        <w:t>此</w:t>
      </w:r>
      <w:r>
        <w:t>操作主要用于初始化货架的颜色和灯数</w:t>
      </w:r>
      <w:r>
        <w:rPr>
          <w:rFonts w:hint="eastAsia"/>
        </w:rPr>
        <w:t>,</w:t>
      </w:r>
      <w:r>
        <w:rPr>
          <w:rFonts w:hint="eastAsia"/>
        </w:rPr>
        <w:t>一般</w:t>
      </w:r>
      <w:r>
        <w:t>货架出厂后已做过初始化，</w:t>
      </w:r>
      <w:r>
        <w:rPr>
          <w:rFonts w:hint="eastAsia"/>
        </w:rPr>
        <w:t>不用再</w:t>
      </w:r>
      <w:r>
        <w:t>做这一步。</w:t>
      </w:r>
    </w:p>
    <w:p w:rsidR="00A84D20" w:rsidRDefault="00A84D20" w:rsidP="00A84D20">
      <w:pPr>
        <w:pStyle w:val="3"/>
      </w:pPr>
      <w:r>
        <w:rPr>
          <w:rFonts w:hint="eastAsia"/>
        </w:rPr>
        <w:lastRenderedPageBreak/>
        <w:t>2.</w:t>
      </w:r>
      <w:r>
        <w:rPr>
          <w:rFonts w:hint="eastAsia"/>
        </w:rPr>
        <w:t>配置</w:t>
      </w:r>
      <w:r>
        <w:t>货架</w:t>
      </w:r>
      <w:r>
        <w:t>IP</w:t>
      </w:r>
    </w:p>
    <w:p w:rsidR="00A84D20" w:rsidRDefault="00A84D20" w:rsidP="00A84D20">
      <w:pPr>
        <w:jc w:val="center"/>
      </w:pPr>
      <w:r>
        <w:rPr>
          <w:noProof/>
        </w:rPr>
        <w:drawing>
          <wp:inline distT="0" distB="0" distL="0" distR="0" wp14:anchorId="44030E7C" wp14:editId="34DA20A5">
            <wp:extent cx="3817345" cy="2797517"/>
            <wp:effectExtent l="0" t="0" r="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21241" cy="280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D20" w:rsidRPr="00A84D20" w:rsidRDefault="00A84D20" w:rsidP="00A84D20">
      <w:r>
        <w:rPr>
          <w:rFonts w:hint="eastAsia"/>
        </w:rPr>
        <w:t>使用配置</w:t>
      </w:r>
      <w:r>
        <w:t>连接线连接电脑与货架，配置货架</w:t>
      </w:r>
      <w:r>
        <w:t>IP</w:t>
      </w:r>
      <w:r w:rsidR="00D20E13">
        <w:rPr>
          <w:rFonts w:hint="eastAsia"/>
        </w:rPr>
        <w:t>。</w:t>
      </w:r>
    </w:p>
    <w:p w:rsidR="00A84D20" w:rsidRDefault="00A84D20" w:rsidP="00A84D20">
      <w:pPr>
        <w:pStyle w:val="3"/>
      </w:pPr>
      <w:r>
        <w:rPr>
          <w:rFonts w:hint="eastAsia"/>
        </w:rPr>
        <w:t>3.</w:t>
      </w:r>
      <w:r>
        <w:t>服务端</w:t>
      </w:r>
      <w:r>
        <w:rPr>
          <w:rFonts w:hint="eastAsia"/>
        </w:rPr>
        <w:t>配置</w:t>
      </w:r>
    </w:p>
    <w:p w:rsidR="007957E0" w:rsidRPr="007957E0" w:rsidRDefault="007957E0" w:rsidP="007957E0">
      <w:r>
        <w:rPr>
          <w:rFonts w:hint="eastAsia"/>
        </w:rPr>
        <w:t>双击</w:t>
      </w:r>
      <w:r>
        <w:rPr>
          <w:noProof/>
        </w:rPr>
        <w:drawing>
          <wp:inline distT="0" distB="0" distL="0" distR="0" wp14:anchorId="04E2B3BF" wp14:editId="752E0217">
            <wp:extent cx="2942857" cy="609524"/>
            <wp:effectExtent l="0" t="0" r="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42857" cy="6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启动</w:t>
      </w:r>
      <w:r>
        <w:t>服务端。</w:t>
      </w:r>
    </w:p>
    <w:p w:rsidR="0069693E" w:rsidRDefault="00292072" w:rsidP="00292072">
      <w:pPr>
        <w:pStyle w:val="a4"/>
        <w:ind w:left="420" w:firstLineChars="0" w:firstLine="0"/>
        <w:jc w:val="center"/>
      </w:pPr>
      <w:r>
        <w:rPr>
          <w:noProof/>
        </w:rPr>
        <w:drawing>
          <wp:inline distT="0" distB="0" distL="0" distR="0" wp14:anchorId="77EA280F" wp14:editId="57C28746">
            <wp:extent cx="3496489" cy="2192357"/>
            <wp:effectExtent l="0" t="0" r="889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01427" cy="2195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693E" w:rsidRDefault="00292072" w:rsidP="00CB2735">
      <w:pPr>
        <w:pStyle w:val="a4"/>
        <w:ind w:left="420" w:firstLineChars="0" w:firstLine="0"/>
      </w:pPr>
      <w:r>
        <w:rPr>
          <w:rFonts w:hint="eastAsia"/>
        </w:rPr>
        <w:t>配置</w:t>
      </w:r>
      <w:r>
        <w:t>货架的编号和对应</w:t>
      </w:r>
      <w:r>
        <w:t>IP</w:t>
      </w:r>
      <w:r>
        <w:t>及端口。</w:t>
      </w:r>
      <w:r w:rsidR="00941337">
        <w:rPr>
          <w:rFonts w:hint="eastAsia"/>
        </w:rPr>
        <w:t>点击</w:t>
      </w:r>
      <w:r w:rsidR="00941337">
        <w:t>启动</w:t>
      </w:r>
      <w:r w:rsidR="00941337">
        <w:rPr>
          <w:rFonts w:hint="eastAsia"/>
        </w:rPr>
        <w:t>。</w:t>
      </w:r>
    </w:p>
    <w:p w:rsidR="00E06941" w:rsidRDefault="00E06941" w:rsidP="00E06941">
      <w:pPr>
        <w:pStyle w:val="3"/>
      </w:pPr>
      <w:r>
        <w:rPr>
          <w:rFonts w:hint="eastAsia"/>
        </w:rPr>
        <w:t>4.</w:t>
      </w:r>
      <w:r>
        <w:rPr>
          <w:rFonts w:hint="eastAsia"/>
        </w:rPr>
        <w:t>配置</w:t>
      </w:r>
      <w:r>
        <w:t>客户端服务器地址</w:t>
      </w:r>
    </w:p>
    <w:p w:rsidR="00E06941" w:rsidRDefault="00C47C61" w:rsidP="00E06941">
      <w:r>
        <w:rPr>
          <w:rFonts w:hint="eastAsia"/>
        </w:rPr>
        <w:t>配置</w:t>
      </w:r>
      <w:r w:rsidRPr="00C47C61">
        <w:t>ShelfControlService.txt</w:t>
      </w:r>
      <w:r>
        <w:rPr>
          <w:rFonts w:hint="eastAsia"/>
        </w:rPr>
        <w:t>文件</w:t>
      </w:r>
      <w:r>
        <w:t>中</w:t>
      </w:r>
      <w:r>
        <w:rPr>
          <w:rFonts w:hint="eastAsia"/>
        </w:rPr>
        <w:t>URL</w:t>
      </w:r>
      <w:r w:rsidR="00A732A8">
        <w:rPr>
          <w:rFonts w:hint="eastAsia"/>
        </w:rPr>
        <w:t>内</w:t>
      </w:r>
      <w:r w:rsidR="00A732A8">
        <w:t>的</w:t>
      </w:r>
      <w:r w:rsidR="00A732A8">
        <w:t>IP</w:t>
      </w:r>
      <w:r w:rsidR="00A732A8">
        <w:t>为服务端</w:t>
      </w:r>
      <w:r w:rsidR="00A732A8">
        <w:t>IP</w:t>
      </w:r>
      <w:r w:rsidR="00A732A8">
        <w:t>。</w:t>
      </w:r>
    </w:p>
    <w:p w:rsidR="00C47C61" w:rsidRPr="00E06941" w:rsidRDefault="00C47C61" w:rsidP="00E06941">
      <w:r>
        <w:rPr>
          <w:noProof/>
        </w:rPr>
        <w:lastRenderedPageBreak/>
        <w:drawing>
          <wp:inline distT="0" distB="0" distL="0" distR="0" wp14:anchorId="48DCB146" wp14:editId="19291F75">
            <wp:extent cx="5274310" cy="86106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7CC" w:rsidRDefault="006833B3" w:rsidP="006833B3">
      <w:pPr>
        <w:pStyle w:val="2"/>
      </w:pPr>
      <w:r>
        <w:t xml:space="preserve"> </w:t>
      </w:r>
      <w:r>
        <w:rPr>
          <w:rFonts w:hint="eastAsia"/>
        </w:rPr>
        <w:t>二</w:t>
      </w:r>
      <w:r>
        <w:t>、</w:t>
      </w:r>
      <w:r w:rsidR="00D017CC">
        <w:t>API</w:t>
      </w:r>
      <w:r>
        <w:rPr>
          <w:rFonts w:hint="eastAsia"/>
        </w:rPr>
        <w:t>说明</w:t>
      </w:r>
    </w:p>
    <w:p w:rsidR="007957E0" w:rsidRDefault="007957E0" w:rsidP="007957E0">
      <w:r>
        <w:rPr>
          <w:rFonts w:hint="eastAsia"/>
        </w:rPr>
        <w:t>在</w:t>
      </w:r>
      <w:r>
        <w:t>VS</w:t>
      </w:r>
      <w:r>
        <w:t>中引入</w:t>
      </w:r>
      <w:r w:rsidRPr="007957E0">
        <w:t>ShelfControlPCClientUtilites.dll</w:t>
      </w:r>
      <w:r w:rsidR="00D31361">
        <w:rPr>
          <w:rFonts w:hint="eastAsia"/>
        </w:rPr>
        <w:t>（</w:t>
      </w:r>
      <w:r w:rsidR="00D31361">
        <w:rPr>
          <w:rFonts w:hint="eastAsia"/>
        </w:rPr>
        <w:t>PC</w:t>
      </w:r>
      <w:r w:rsidR="00D31361">
        <w:t>端</w:t>
      </w:r>
      <w:r w:rsidR="00D31361">
        <w:rPr>
          <w:rFonts w:hint="eastAsia"/>
        </w:rPr>
        <w:t>）或</w:t>
      </w:r>
      <w:r w:rsidR="00D31361" w:rsidRPr="00D31361">
        <w:t>ShelfControlPDAClientUtilites.dll</w:t>
      </w:r>
      <w:r w:rsidR="00D31361">
        <w:rPr>
          <w:rFonts w:hint="eastAsia"/>
        </w:rPr>
        <w:t>（</w:t>
      </w:r>
      <w:r w:rsidR="00D31361">
        <w:rPr>
          <w:rFonts w:hint="eastAsia"/>
        </w:rPr>
        <w:t>PDA</w:t>
      </w:r>
      <w:r w:rsidR="00D31361">
        <w:t>端</w:t>
      </w:r>
      <w:r w:rsidR="00D31361">
        <w:rPr>
          <w:rFonts w:hint="eastAsia"/>
        </w:rPr>
        <w:t>）</w:t>
      </w:r>
      <w:r>
        <w:rPr>
          <w:rFonts w:hint="eastAsia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1275"/>
        <w:gridCol w:w="2268"/>
        <w:gridCol w:w="930"/>
      </w:tblGrid>
      <w:tr w:rsidR="001355A0" w:rsidTr="003D4673">
        <w:tc>
          <w:tcPr>
            <w:tcW w:w="3823" w:type="dxa"/>
          </w:tcPr>
          <w:p w:rsidR="001355A0" w:rsidRDefault="001355A0" w:rsidP="007957E0">
            <w:r>
              <w:rPr>
                <w:rFonts w:hint="eastAsia"/>
              </w:rPr>
              <w:t>API</w:t>
            </w:r>
            <w:r>
              <w:rPr>
                <w:rFonts w:hint="eastAsia"/>
              </w:rPr>
              <w:t>名称</w:t>
            </w:r>
          </w:p>
        </w:tc>
        <w:tc>
          <w:tcPr>
            <w:tcW w:w="1275" w:type="dxa"/>
          </w:tcPr>
          <w:p w:rsidR="001355A0" w:rsidRDefault="001355A0" w:rsidP="007957E0">
            <w:r>
              <w:t>说明</w:t>
            </w:r>
          </w:p>
        </w:tc>
        <w:tc>
          <w:tcPr>
            <w:tcW w:w="2268" w:type="dxa"/>
          </w:tcPr>
          <w:p w:rsidR="001355A0" w:rsidRDefault="001355A0" w:rsidP="007957E0">
            <w:r>
              <w:rPr>
                <w:rFonts w:hint="eastAsia"/>
              </w:rPr>
              <w:t>参数</w:t>
            </w:r>
            <w:r>
              <w:t>说明</w:t>
            </w:r>
          </w:p>
        </w:tc>
        <w:tc>
          <w:tcPr>
            <w:tcW w:w="930" w:type="dxa"/>
          </w:tcPr>
          <w:p w:rsidR="001355A0" w:rsidRDefault="001355A0" w:rsidP="007957E0">
            <w:r>
              <w:rPr>
                <w:rFonts w:hint="eastAsia"/>
              </w:rPr>
              <w:t>返回值</w:t>
            </w:r>
            <w:r>
              <w:t>说明</w:t>
            </w:r>
          </w:p>
        </w:tc>
      </w:tr>
      <w:tr w:rsidR="001355A0" w:rsidTr="003D4673">
        <w:tc>
          <w:tcPr>
            <w:tcW w:w="3823" w:type="dxa"/>
          </w:tcPr>
          <w:p w:rsidR="001355A0" w:rsidRDefault="001355A0" w:rsidP="007957E0"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void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LightAll(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string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shelfNo,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byte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color)</w:t>
            </w:r>
          </w:p>
        </w:tc>
        <w:tc>
          <w:tcPr>
            <w:tcW w:w="1275" w:type="dxa"/>
          </w:tcPr>
          <w:p w:rsidR="001355A0" w:rsidRDefault="001355A0" w:rsidP="007957E0">
            <w:r>
              <w:rPr>
                <w:rFonts w:ascii="新宋体" w:eastAsia="新宋体" w:cs="新宋体" w:hint="eastAsia"/>
                <w:color w:val="008000"/>
                <w:kern w:val="0"/>
                <w:sz w:val="19"/>
                <w:szCs w:val="19"/>
              </w:rPr>
              <w:t>所有灯全亮</w:t>
            </w:r>
          </w:p>
        </w:tc>
        <w:tc>
          <w:tcPr>
            <w:tcW w:w="2268" w:type="dxa"/>
          </w:tcPr>
          <w:p w:rsidR="001355A0" w:rsidRDefault="001355A0" w:rsidP="007957E0">
            <w:pP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</w:pP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shelfNo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:货架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编号</w:t>
            </w:r>
          </w:p>
          <w:p w:rsidR="001355A0" w:rsidRPr="001355A0" w:rsidRDefault="001355A0" w:rsidP="007957E0"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color: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颜色</w:t>
            </w:r>
            <w:r w:rsidR="00C004BD"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代号</w:t>
            </w:r>
          </w:p>
        </w:tc>
        <w:tc>
          <w:tcPr>
            <w:tcW w:w="930" w:type="dxa"/>
          </w:tcPr>
          <w:p w:rsidR="001355A0" w:rsidRDefault="001355A0" w:rsidP="007957E0"/>
        </w:tc>
      </w:tr>
      <w:tr w:rsidR="001355A0" w:rsidTr="003D4673">
        <w:tc>
          <w:tcPr>
            <w:tcW w:w="3823" w:type="dxa"/>
          </w:tcPr>
          <w:p w:rsidR="001355A0" w:rsidRDefault="00C004BD" w:rsidP="007957E0"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void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DownAll(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string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shelfNo)</w:t>
            </w:r>
          </w:p>
        </w:tc>
        <w:tc>
          <w:tcPr>
            <w:tcW w:w="1275" w:type="dxa"/>
          </w:tcPr>
          <w:p w:rsidR="001355A0" w:rsidRDefault="00C004BD" w:rsidP="007957E0">
            <w:r>
              <w:rPr>
                <w:rFonts w:ascii="新宋体" w:eastAsia="新宋体" w:cs="新宋体" w:hint="eastAsia"/>
                <w:color w:val="008000"/>
                <w:kern w:val="0"/>
                <w:sz w:val="19"/>
                <w:szCs w:val="19"/>
              </w:rPr>
              <w:t>所有灯全灭</w:t>
            </w:r>
          </w:p>
        </w:tc>
        <w:tc>
          <w:tcPr>
            <w:tcW w:w="2268" w:type="dxa"/>
          </w:tcPr>
          <w:p w:rsidR="00C004BD" w:rsidRDefault="00C004BD" w:rsidP="00C004BD">
            <w:pP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</w:pP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shelfNo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:货架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编号</w:t>
            </w:r>
          </w:p>
          <w:p w:rsidR="001355A0" w:rsidRPr="00C004BD" w:rsidRDefault="001355A0" w:rsidP="007957E0"/>
        </w:tc>
        <w:tc>
          <w:tcPr>
            <w:tcW w:w="930" w:type="dxa"/>
          </w:tcPr>
          <w:p w:rsidR="001355A0" w:rsidRDefault="001355A0" w:rsidP="007957E0"/>
        </w:tc>
      </w:tr>
      <w:tr w:rsidR="001355A0" w:rsidTr="003D4673">
        <w:tc>
          <w:tcPr>
            <w:tcW w:w="3823" w:type="dxa"/>
          </w:tcPr>
          <w:p w:rsidR="001355A0" w:rsidRDefault="00C004BD" w:rsidP="007957E0"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void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LightSingle(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string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shelfNo, 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int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ledAddr, 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byte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color)</w:t>
            </w:r>
          </w:p>
        </w:tc>
        <w:tc>
          <w:tcPr>
            <w:tcW w:w="1275" w:type="dxa"/>
          </w:tcPr>
          <w:p w:rsidR="001355A0" w:rsidRDefault="00C004BD" w:rsidP="007957E0">
            <w:r>
              <w:rPr>
                <w:rFonts w:ascii="新宋体" w:eastAsia="新宋体" w:cs="新宋体" w:hint="eastAsia"/>
                <w:color w:val="008000"/>
                <w:kern w:val="0"/>
                <w:sz w:val="19"/>
                <w:szCs w:val="19"/>
              </w:rPr>
              <w:t>单灯亮</w:t>
            </w:r>
          </w:p>
        </w:tc>
        <w:tc>
          <w:tcPr>
            <w:tcW w:w="2268" w:type="dxa"/>
          </w:tcPr>
          <w:p w:rsidR="00C004BD" w:rsidRDefault="00C004BD" w:rsidP="00C004BD">
            <w:pP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</w:pP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shelfNo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:货架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编号</w:t>
            </w:r>
          </w:p>
          <w:p w:rsidR="001355A0" w:rsidRDefault="00AF1222" w:rsidP="007957E0">
            <w:pP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</w:pP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ledAddr: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灯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的地址</w:t>
            </w:r>
          </w:p>
          <w:p w:rsidR="00AF1222" w:rsidRPr="00C004BD" w:rsidRDefault="00AF1222" w:rsidP="007957E0"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color: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颜色代号</w:t>
            </w:r>
          </w:p>
        </w:tc>
        <w:tc>
          <w:tcPr>
            <w:tcW w:w="930" w:type="dxa"/>
          </w:tcPr>
          <w:p w:rsidR="001355A0" w:rsidRDefault="001355A0" w:rsidP="007957E0"/>
        </w:tc>
      </w:tr>
      <w:tr w:rsidR="001355A0" w:rsidTr="003D4673">
        <w:tc>
          <w:tcPr>
            <w:tcW w:w="3823" w:type="dxa"/>
          </w:tcPr>
          <w:p w:rsidR="001355A0" w:rsidRDefault="00AF1222" w:rsidP="007957E0"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void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DownSingle(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string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shelfNo, 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int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ledAddr)</w:t>
            </w:r>
          </w:p>
        </w:tc>
        <w:tc>
          <w:tcPr>
            <w:tcW w:w="1275" w:type="dxa"/>
          </w:tcPr>
          <w:p w:rsidR="001355A0" w:rsidRDefault="00AF1222" w:rsidP="007957E0">
            <w:r>
              <w:rPr>
                <w:rFonts w:ascii="新宋体" w:eastAsia="新宋体" w:cs="新宋体" w:hint="eastAsia"/>
                <w:color w:val="008000"/>
                <w:kern w:val="0"/>
                <w:sz w:val="19"/>
                <w:szCs w:val="19"/>
              </w:rPr>
              <w:t>单灯灭</w:t>
            </w:r>
          </w:p>
        </w:tc>
        <w:tc>
          <w:tcPr>
            <w:tcW w:w="2268" w:type="dxa"/>
          </w:tcPr>
          <w:p w:rsidR="00AF1222" w:rsidRDefault="00AF1222" w:rsidP="00AF1222">
            <w:pP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</w:pP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shelfNo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:货架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编号</w:t>
            </w:r>
          </w:p>
          <w:p w:rsidR="00AF1222" w:rsidRDefault="00AF1222" w:rsidP="00AF1222">
            <w:pP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</w:pP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ledAddr: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灯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的地址</w:t>
            </w:r>
          </w:p>
          <w:p w:rsidR="001355A0" w:rsidRDefault="001355A0" w:rsidP="007957E0"/>
        </w:tc>
        <w:tc>
          <w:tcPr>
            <w:tcW w:w="930" w:type="dxa"/>
          </w:tcPr>
          <w:p w:rsidR="001355A0" w:rsidRDefault="001355A0" w:rsidP="007957E0"/>
        </w:tc>
      </w:tr>
      <w:tr w:rsidR="001355A0" w:rsidTr="003D4673">
        <w:tc>
          <w:tcPr>
            <w:tcW w:w="3823" w:type="dxa"/>
          </w:tcPr>
          <w:p w:rsidR="001355A0" w:rsidRDefault="00CE1E16" w:rsidP="007957E0"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void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LightMulti(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string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shelfNo, </w:t>
            </w:r>
            <w:r>
              <w:rPr>
                <w:rFonts w:ascii="新宋体" w:eastAsia="新宋体" w:cs="新宋体"/>
                <w:color w:val="2B91AF"/>
                <w:kern w:val="0"/>
                <w:sz w:val="19"/>
                <w:szCs w:val="19"/>
              </w:rPr>
              <w:t>List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&lt;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int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&gt; ledAddrs, 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byte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color)</w:t>
            </w:r>
          </w:p>
        </w:tc>
        <w:tc>
          <w:tcPr>
            <w:tcW w:w="1275" w:type="dxa"/>
          </w:tcPr>
          <w:p w:rsidR="001355A0" w:rsidRDefault="00CE1E16" w:rsidP="007957E0">
            <w:r>
              <w:rPr>
                <w:rFonts w:ascii="新宋体" w:eastAsia="新宋体" w:cs="新宋体" w:hint="eastAsia"/>
                <w:color w:val="008000"/>
                <w:kern w:val="0"/>
                <w:sz w:val="19"/>
                <w:szCs w:val="19"/>
              </w:rPr>
              <w:t>多灯亮</w:t>
            </w:r>
          </w:p>
        </w:tc>
        <w:tc>
          <w:tcPr>
            <w:tcW w:w="2268" w:type="dxa"/>
          </w:tcPr>
          <w:p w:rsidR="00CE1E16" w:rsidRDefault="00CE1E16" w:rsidP="00CE1E16">
            <w:pP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</w:pP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shelfNo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:货架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编号</w:t>
            </w:r>
          </w:p>
          <w:p w:rsidR="001355A0" w:rsidRDefault="00CE1E16" w:rsidP="007957E0">
            <w:pP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</w:pP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ledAddrs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:地址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列表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,</w:t>
            </w:r>
            <w:r w:rsidRPr="00CE1E16">
              <w:rPr>
                <w:rFonts w:ascii="新宋体" w:eastAsia="新宋体" w:cs="新宋体" w:hint="eastAsia"/>
                <w:color w:val="FF0000"/>
                <w:kern w:val="0"/>
                <w:sz w:val="19"/>
                <w:szCs w:val="19"/>
              </w:rPr>
              <w:t>必须</w:t>
            </w:r>
            <w:r w:rsidRPr="00CE1E16">
              <w:rPr>
                <w:rFonts w:ascii="新宋体" w:eastAsia="新宋体" w:cs="新宋体"/>
                <w:color w:val="FF0000"/>
                <w:kern w:val="0"/>
                <w:sz w:val="19"/>
                <w:szCs w:val="19"/>
              </w:rPr>
              <w:t>从小到大排序</w:t>
            </w:r>
          </w:p>
          <w:p w:rsidR="00CE1E16" w:rsidRPr="00CE1E16" w:rsidRDefault="00CE1E16" w:rsidP="007957E0"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color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：颜色代号</w:t>
            </w:r>
          </w:p>
        </w:tc>
        <w:tc>
          <w:tcPr>
            <w:tcW w:w="930" w:type="dxa"/>
          </w:tcPr>
          <w:p w:rsidR="001355A0" w:rsidRDefault="001355A0" w:rsidP="007957E0"/>
        </w:tc>
      </w:tr>
      <w:tr w:rsidR="001355A0" w:rsidTr="003D4673">
        <w:tc>
          <w:tcPr>
            <w:tcW w:w="3823" w:type="dxa"/>
          </w:tcPr>
          <w:p w:rsidR="001355A0" w:rsidRDefault="004F27B0" w:rsidP="007957E0"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void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DownMulti(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string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 xml:space="preserve"> shelfNo, </w:t>
            </w:r>
            <w:r>
              <w:rPr>
                <w:rFonts w:ascii="新宋体" w:eastAsia="新宋体" w:cs="新宋体"/>
                <w:color w:val="2B91AF"/>
                <w:kern w:val="0"/>
                <w:sz w:val="19"/>
                <w:szCs w:val="19"/>
              </w:rPr>
              <w:t>List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&lt;</w:t>
            </w:r>
            <w:r>
              <w:rPr>
                <w:rFonts w:ascii="新宋体" w:eastAsia="新宋体" w:cs="新宋体"/>
                <w:color w:val="0000FF"/>
                <w:kern w:val="0"/>
                <w:sz w:val="19"/>
                <w:szCs w:val="19"/>
              </w:rPr>
              <w:t>int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&gt; ledAddrs)</w:t>
            </w:r>
          </w:p>
        </w:tc>
        <w:tc>
          <w:tcPr>
            <w:tcW w:w="1275" w:type="dxa"/>
          </w:tcPr>
          <w:p w:rsidR="001355A0" w:rsidRDefault="004F27B0" w:rsidP="007957E0">
            <w:r>
              <w:rPr>
                <w:rFonts w:ascii="新宋体" w:eastAsia="新宋体" w:cs="新宋体" w:hint="eastAsia"/>
                <w:color w:val="008000"/>
                <w:kern w:val="0"/>
                <w:sz w:val="19"/>
                <w:szCs w:val="19"/>
              </w:rPr>
              <w:t>多灯灭</w:t>
            </w:r>
          </w:p>
        </w:tc>
        <w:tc>
          <w:tcPr>
            <w:tcW w:w="2268" w:type="dxa"/>
          </w:tcPr>
          <w:p w:rsidR="0026467C" w:rsidRDefault="0026467C" w:rsidP="0026467C">
            <w:pP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</w:pP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shelfNo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:货架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编号</w:t>
            </w:r>
          </w:p>
          <w:p w:rsidR="0026467C" w:rsidRDefault="0026467C" w:rsidP="0026467C">
            <w:pP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</w:pP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ledAddrs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:地址</w:t>
            </w:r>
            <w:r>
              <w:rPr>
                <w:rFonts w:ascii="新宋体" w:eastAsia="新宋体" w:cs="新宋体"/>
                <w:color w:val="000000"/>
                <w:kern w:val="0"/>
                <w:sz w:val="19"/>
                <w:szCs w:val="19"/>
              </w:rPr>
              <w:t>列表</w:t>
            </w:r>
            <w:r>
              <w:rPr>
                <w:rFonts w:ascii="新宋体" w:eastAsia="新宋体" w:cs="新宋体" w:hint="eastAsia"/>
                <w:color w:val="000000"/>
                <w:kern w:val="0"/>
                <w:sz w:val="19"/>
                <w:szCs w:val="19"/>
              </w:rPr>
              <w:t>,</w:t>
            </w:r>
            <w:r w:rsidRPr="00CE1E16">
              <w:rPr>
                <w:rFonts w:ascii="新宋体" w:eastAsia="新宋体" w:cs="新宋体" w:hint="eastAsia"/>
                <w:color w:val="FF0000"/>
                <w:kern w:val="0"/>
                <w:sz w:val="19"/>
                <w:szCs w:val="19"/>
              </w:rPr>
              <w:t>必须</w:t>
            </w:r>
            <w:r w:rsidRPr="00CE1E16">
              <w:rPr>
                <w:rFonts w:ascii="新宋体" w:eastAsia="新宋体" w:cs="新宋体"/>
                <w:color w:val="FF0000"/>
                <w:kern w:val="0"/>
                <w:sz w:val="19"/>
                <w:szCs w:val="19"/>
              </w:rPr>
              <w:t>从小到大排序</w:t>
            </w:r>
          </w:p>
          <w:p w:rsidR="001355A0" w:rsidRDefault="001355A0" w:rsidP="007957E0"/>
        </w:tc>
        <w:tc>
          <w:tcPr>
            <w:tcW w:w="930" w:type="dxa"/>
          </w:tcPr>
          <w:p w:rsidR="001355A0" w:rsidRDefault="001355A0" w:rsidP="007957E0"/>
        </w:tc>
      </w:tr>
    </w:tbl>
    <w:p w:rsidR="007957E0" w:rsidRPr="007957E0" w:rsidRDefault="007957E0" w:rsidP="007957E0"/>
    <w:sectPr w:rsidR="007957E0" w:rsidRPr="007957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B2BC2"/>
    <w:multiLevelType w:val="hybridMultilevel"/>
    <w:tmpl w:val="508EC5F4"/>
    <w:lvl w:ilvl="0" w:tplc="8236D6F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9026561"/>
    <w:multiLevelType w:val="hybridMultilevel"/>
    <w:tmpl w:val="D9CE6B0C"/>
    <w:lvl w:ilvl="0" w:tplc="4656B7EE">
      <w:start w:val="2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E7C"/>
    <w:rsid w:val="00032154"/>
    <w:rsid w:val="000513C7"/>
    <w:rsid w:val="00053FAC"/>
    <w:rsid w:val="00054593"/>
    <w:rsid w:val="00055AC2"/>
    <w:rsid w:val="000763F8"/>
    <w:rsid w:val="00085237"/>
    <w:rsid w:val="00087D44"/>
    <w:rsid w:val="000B55C3"/>
    <w:rsid w:val="000C75FE"/>
    <w:rsid w:val="000D1E11"/>
    <w:rsid w:val="000D4ACE"/>
    <w:rsid w:val="000D5FDD"/>
    <w:rsid w:val="000E20F7"/>
    <w:rsid w:val="000F1D48"/>
    <w:rsid w:val="000F31EB"/>
    <w:rsid w:val="00110E09"/>
    <w:rsid w:val="00122E28"/>
    <w:rsid w:val="0012305F"/>
    <w:rsid w:val="0013050B"/>
    <w:rsid w:val="001355A0"/>
    <w:rsid w:val="00137F99"/>
    <w:rsid w:val="00144C43"/>
    <w:rsid w:val="0014682C"/>
    <w:rsid w:val="00150406"/>
    <w:rsid w:val="0015168D"/>
    <w:rsid w:val="0016523A"/>
    <w:rsid w:val="0017267A"/>
    <w:rsid w:val="00174F00"/>
    <w:rsid w:val="00175FD4"/>
    <w:rsid w:val="001830A6"/>
    <w:rsid w:val="00196D42"/>
    <w:rsid w:val="001A0227"/>
    <w:rsid w:val="001A1EA0"/>
    <w:rsid w:val="001A5ADB"/>
    <w:rsid w:val="001A7625"/>
    <w:rsid w:val="001B2BEA"/>
    <w:rsid w:val="001C15E8"/>
    <w:rsid w:val="001F1651"/>
    <w:rsid w:val="001F3770"/>
    <w:rsid w:val="001F49DA"/>
    <w:rsid w:val="00200332"/>
    <w:rsid w:val="00202D96"/>
    <w:rsid w:val="002061B4"/>
    <w:rsid w:val="00211A91"/>
    <w:rsid w:val="002311F3"/>
    <w:rsid w:val="00254507"/>
    <w:rsid w:val="002566A8"/>
    <w:rsid w:val="0026467C"/>
    <w:rsid w:val="0027097A"/>
    <w:rsid w:val="0027159D"/>
    <w:rsid w:val="00281A4B"/>
    <w:rsid w:val="00292072"/>
    <w:rsid w:val="00293B8A"/>
    <w:rsid w:val="00294EE3"/>
    <w:rsid w:val="002B2F04"/>
    <w:rsid w:val="002B6318"/>
    <w:rsid w:val="002B68D3"/>
    <w:rsid w:val="002B7241"/>
    <w:rsid w:val="002E67FD"/>
    <w:rsid w:val="002F7996"/>
    <w:rsid w:val="0030096C"/>
    <w:rsid w:val="00304F7D"/>
    <w:rsid w:val="00307A7C"/>
    <w:rsid w:val="00312A49"/>
    <w:rsid w:val="00313ED8"/>
    <w:rsid w:val="00320E6E"/>
    <w:rsid w:val="00335FA8"/>
    <w:rsid w:val="003376E0"/>
    <w:rsid w:val="00340181"/>
    <w:rsid w:val="00365309"/>
    <w:rsid w:val="00373A96"/>
    <w:rsid w:val="00386ADC"/>
    <w:rsid w:val="00390CCF"/>
    <w:rsid w:val="003931FF"/>
    <w:rsid w:val="003D4673"/>
    <w:rsid w:val="003F0039"/>
    <w:rsid w:val="00411A67"/>
    <w:rsid w:val="00412FD0"/>
    <w:rsid w:val="0042054E"/>
    <w:rsid w:val="00432139"/>
    <w:rsid w:val="004447ED"/>
    <w:rsid w:val="00463163"/>
    <w:rsid w:val="00493082"/>
    <w:rsid w:val="004959ED"/>
    <w:rsid w:val="004B55BE"/>
    <w:rsid w:val="004C1D4B"/>
    <w:rsid w:val="004C250D"/>
    <w:rsid w:val="004C6E20"/>
    <w:rsid w:val="004D5075"/>
    <w:rsid w:val="004E21AE"/>
    <w:rsid w:val="004E74E4"/>
    <w:rsid w:val="004F27B0"/>
    <w:rsid w:val="004F3EFA"/>
    <w:rsid w:val="004F6C7F"/>
    <w:rsid w:val="005035D8"/>
    <w:rsid w:val="0050614C"/>
    <w:rsid w:val="0051145B"/>
    <w:rsid w:val="00517709"/>
    <w:rsid w:val="005200E0"/>
    <w:rsid w:val="00527D38"/>
    <w:rsid w:val="00572FB9"/>
    <w:rsid w:val="00596790"/>
    <w:rsid w:val="005A232D"/>
    <w:rsid w:val="005B1F8D"/>
    <w:rsid w:val="005B3814"/>
    <w:rsid w:val="005D2B3F"/>
    <w:rsid w:val="005F5634"/>
    <w:rsid w:val="006020B2"/>
    <w:rsid w:val="0060794D"/>
    <w:rsid w:val="006205F8"/>
    <w:rsid w:val="00622983"/>
    <w:rsid w:val="00634BA8"/>
    <w:rsid w:val="00634BBD"/>
    <w:rsid w:val="006378F5"/>
    <w:rsid w:val="00651D68"/>
    <w:rsid w:val="006549A8"/>
    <w:rsid w:val="0067086F"/>
    <w:rsid w:val="0067400E"/>
    <w:rsid w:val="0067421D"/>
    <w:rsid w:val="00683183"/>
    <w:rsid w:val="006833B3"/>
    <w:rsid w:val="00686D33"/>
    <w:rsid w:val="006874F2"/>
    <w:rsid w:val="0069693E"/>
    <w:rsid w:val="006A18A1"/>
    <w:rsid w:val="006A31E3"/>
    <w:rsid w:val="006A35A6"/>
    <w:rsid w:val="006E1DBF"/>
    <w:rsid w:val="006E76E2"/>
    <w:rsid w:val="007018C6"/>
    <w:rsid w:val="00707B68"/>
    <w:rsid w:val="00721384"/>
    <w:rsid w:val="0073280B"/>
    <w:rsid w:val="00745652"/>
    <w:rsid w:val="00750BAA"/>
    <w:rsid w:val="00761DD3"/>
    <w:rsid w:val="00766D29"/>
    <w:rsid w:val="00767290"/>
    <w:rsid w:val="00781DA9"/>
    <w:rsid w:val="007936DF"/>
    <w:rsid w:val="007957E0"/>
    <w:rsid w:val="00797DBD"/>
    <w:rsid w:val="007A16FC"/>
    <w:rsid w:val="007A3184"/>
    <w:rsid w:val="007A3774"/>
    <w:rsid w:val="007B5320"/>
    <w:rsid w:val="007E7C7A"/>
    <w:rsid w:val="007F1EA5"/>
    <w:rsid w:val="007F2001"/>
    <w:rsid w:val="007F2081"/>
    <w:rsid w:val="007F72E0"/>
    <w:rsid w:val="008023D4"/>
    <w:rsid w:val="00826A28"/>
    <w:rsid w:val="00832EBC"/>
    <w:rsid w:val="00834CF8"/>
    <w:rsid w:val="00846424"/>
    <w:rsid w:val="00847311"/>
    <w:rsid w:val="008673E3"/>
    <w:rsid w:val="00874A08"/>
    <w:rsid w:val="008777BC"/>
    <w:rsid w:val="00886495"/>
    <w:rsid w:val="0088728E"/>
    <w:rsid w:val="00894807"/>
    <w:rsid w:val="0089775E"/>
    <w:rsid w:val="008A7F59"/>
    <w:rsid w:val="008B0AED"/>
    <w:rsid w:val="008B224B"/>
    <w:rsid w:val="008C491B"/>
    <w:rsid w:val="008D466D"/>
    <w:rsid w:val="008E112E"/>
    <w:rsid w:val="008E5335"/>
    <w:rsid w:val="008E60A8"/>
    <w:rsid w:val="008F51E5"/>
    <w:rsid w:val="009069E0"/>
    <w:rsid w:val="00907467"/>
    <w:rsid w:val="009149C4"/>
    <w:rsid w:val="009251DF"/>
    <w:rsid w:val="00941337"/>
    <w:rsid w:val="00941BB3"/>
    <w:rsid w:val="00946D50"/>
    <w:rsid w:val="00952ACB"/>
    <w:rsid w:val="00956EFC"/>
    <w:rsid w:val="0097114E"/>
    <w:rsid w:val="00983551"/>
    <w:rsid w:val="00990121"/>
    <w:rsid w:val="009A21E3"/>
    <w:rsid w:val="009A5B87"/>
    <w:rsid w:val="009A6299"/>
    <w:rsid w:val="009B0EA5"/>
    <w:rsid w:val="009D1EFC"/>
    <w:rsid w:val="009E6C16"/>
    <w:rsid w:val="009E6FCA"/>
    <w:rsid w:val="009F155D"/>
    <w:rsid w:val="00A146B0"/>
    <w:rsid w:val="00A2670F"/>
    <w:rsid w:val="00A328AD"/>
    <w:rsid w:val="00A34F69"/>
    <w:rsid w:val="00A36731"/>
    <w:rsid w:val="00A43973"/>
    <w:rsid w:val="00A732A8"/>
    <w:rsid w:val="00A816F3"/>
    <w:rsid w:val="00A83FCE"/>
    <w:rsid w:val="00A84D20"/>
    <w:rsid w:val="00A87769"/>
    <w:rsid w:val="00A950A4"/>
    <w:rsid w:val="00AA02C0"/>
    <w:rsid w:val="00AB39E3"/>
    <w:rsid w:val="00AB54BB"/>
    <w:rsid w:val="00AC4563"/>
    <w:rsid w:val="00AC5898"/>
    <w:rsid w:val="00AC6EB4"/>
    <w:rsid w:val="00AD266A"/>
    <w:rsid w:val="00AD6DD0"/>
    <w:rsid w:val="00AE2666"/>
    <w:rsid w:val="00AE66F2"/>
    <w:rsid w:val="00AF1222"/>
    <w:rsid w:val="00AF42F5"/>
    <w:rsid w:val="00B00A75"/>
    <w:rsid w:val="00B11E77"/>
    <w:rsid w:val="00B26290"/>
    <w:rsid w:val="00B264B0"/>
    <w:rsid w:val="00B32A38"/>
    <w:rsid w:val="00B364EC"/>
    <w:rsid w:val="00B62BBD"/>
    <w:rsid w:val="00B70CE5"/>
    <w:rsid w:val="00B81BBE"/>
    <w:rsid w:val="00B81CB1"/>
    <w:rsid w:val="00BB0674"/>
    <w:rsid w:val="00BB136F"/>
    <w:rsid w:val="00BB7CE1"/>
    <w:rsid w:val="00BE423C"/>
    <w:rsid w:val="00BF01A8"/>
    <w:rsid w:val="00C004BD"/>
    <w:rsid w:val="00C1252C"/>
    <w:rsid w:val="00C270E0"/>
    <w:rsid w:val="00C330DD"/>
    <w:rsid w:val="00C3592D"/>
    <w:rsid w:val="00C404A8"/>
    <w:rsid w:val="00C469BD"/>
    <w:rsid w:val="00C46EBC"/>
    <w:rsid w:val="00C47C61"/>
    <w:rsid w:val="00C7258B"/>
    <w:rsid w:val="00C8722C"/>
    <w:rsid w:val="00C9519F"/>
    <w:rsid w:val="00C96687"/>
    <w:rsid w:val="00C96EA4"/>
    <w:rsid w:val="00CA1CE6"/>
    <w:rsid w:val="00CB2735"/>
    <w:rsid w:val="00CB5FD9"/>
    <w:rsid w:val="00CD6EE0"/>
    <w:rsid w:val="00CE1E16"/>
    <w:rsid w:val="00CE45E8"/>
    <w:rsid w:val="00CF013E"/>
    <w:rsid w:val="00D017CC"/>
    <w:rsid w:val="00D20E13"/>
    <w:rsid w:val="00D24E71"/>
    <w:rsid w:val="00D25461"/>
    <w:rsid w:val="00D263A2"/>
    <w:rsid w:val="00D31361"/>
    <w:rsid w:val="00D32EB8"/>
    <w:rsid w:val="00D34EF5"/>
    <w:rsid w:val="00D407F2"/>
    <w:rsid w:val="00D43040"/>
    <w:rsid w:val="00D55BA6"/>
    <w:rsid w:val="00D67ECA"/>
    <w:rsid w:val="00D722A1"/>
    <w:rsid w:val="00D904BC"/>
    <w:rsid w:val="00D92A3D"/>
    <w:rsid w:val="00D96445"/>
    <w:rsid w:val="00DA2AF5"/>
    <w:rsid w:val="00DA5F03"/>
    <w:rsid w:val="00DC6A7D"/>
    <w:rsid w:val="00DE09C0"/>
    <w:rsid w:val="00DE13D3"/>
    <w:rsid w:val="00DF6D50"/>
    <w:rsid w:val="00E05F70"/>
    <w:rsid w:val="00E06941"/>
    <w:rsid w:val="00E100CC"/>
    <w:rsid w:val="00E475D0"/>
    <w:rsid w:val="00E51376"/>
    <w:rsid w:val="00E64552"/>
    <w:rsid w:val="00E64554"/>
    <w:rsid w:val="00E80405"/>
    <w:rsid w:val="00E85494"/>
    <w:rsid w:val="00E91CB9"/>
    <w:rsid w:val="00E96E2B"/>
    <w:rsid w:val="00EA253B"/>
    <w:rsid w:val="00EA59AD"/>
    <w:rsid w:val="00EB2BC4"/>
    <w:rsid w:val="00EB452A"/>
    <w:rsid w:val="00ED49F4"/>
    <w:rsid w:val="00EE7307"/>
    <w:rsid w:val="00EF1B76"/>
    <w:rsid w:val="00EF4DC6"/>
    <w:rsid w:val="00F11C40"/>
    <w:rsid w:val="00F173A2"/>
    <w:rsid w:val="00F33256"/>
    <w:rsid w:val="00F36E7C"/>
    <w:rsid w:val="00F42200"/>
    <w:rsid w:val="00F52871"/>
    <w:rsid w:val="00F6368A"/>
    <w:rsid w:val="00F7334F"/>
    <w:rsid w:val="00F87DE1"/>
    <w:rsid w:val="00F921B6"/>
    <w:rsid w:val="00FC4C11"/>
    <w:rsid w:val="00FC59F9"/>
    <w:rsid w:val="00FD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035D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0D1E1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A84D2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035D8"/>
    <w:rPr>
      <w:b/>
      <w:bCs/>
      <w:kern w:val="44"/>
      <w:sz w:val="44"/>
      <w:szCs w:val="44"/>
    </w:rPr>
  </w:style>
  <w:style w:type="table" w:styleId="a3">
    <w:name w:val="Table Grid"/>
    <w:basedOn w:val="a1"/>
    <w:uiPriority w:val="39"/>
    <w:rsid w:val="004959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017CC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0D1E11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A84D20"/>
    <w:rPr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035D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0D1E1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A84D2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035D8"/>
    <w:rPr>
      <w:b/>
      <w:bCs/>
      <w:kern w:val="44"/>
      <w:sz w:val="44"/>
      <w:szCs w:val="44"/>
    </w:rPr>
  </w:style>
  <w:style w:type="table" w:styleId="a3">
    <w:name w:val="Table Grid"/>
    <w:basedOn w:val="a1"/>
    <w:uiPriority w:val="39"/>
    <w:rsid w:val="004959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017CC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0D1E11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A84D20"/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Visio___111.vsdx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</Words>
  <Characters>894</Characters>
  <Application>Microsoft Office Word</Application>
  <DocSecurity>0</DocSecurity>
  <Lines>7</Lines>
  <Paragraphs>2</Paragraphs>
  <ScaleCrop>false</ScaleCrop>
  <Company>Microsoft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Rango Zhang</dc:creator>
  <cp:keywords/>
  <dc:description/>
  <cp:lastModifiedBy>mac</cp:lastModifiedBy>
  <cp:revision>3</cp:revision>
  <dcterms:created xsi:type="dcterms:W3CDTF">2017-10-19T06:35:00Z</dcterms:created>
  <dcterms:modified xsi:type="dcterms:W3CDTF">2019-05-16T06:32:00Z</dcterms:modified>
</cp:coreProperties>
</file>